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Style w:val="Title"/>
        <w:spacing w:line="192" w:lineRule="auto"/>
        <w:rPr>
          <w:sz w:val="34"/>
          <w:szCs w:val="3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Title"/>
        <w:spacing w:line="192" w:lineRule="auto"/>
        <w:rPr>
          <w:sz w:val="34"/>
          <w:szCs w:val="3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Title"/>
        <w:spacing w:line="192" w:lineRule="auto"/>
        <w:rPr>
          <w:sz w:val="34"/>
          <w:szCs w:val="3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52"/>
          <w:szCs w:val="52"/>
          <w:u w:val="none"/>
          <w:shd w:fill="auto" w:val="clear"/>
          <w:vertAlign w:val="baseline"/>
          <w:rtl w:val="0"/>
        </w:rPr>
        <w:t xml:space="preserve">Health &amp; Human Services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Monday, </w:t>
      </w:r>
      <w:r w:rsidDel="00000000" w:rsidR="00000000" w:rsidRPr="00000000">
        <w:rPr>
          <w:rtl w:val="0"/>
        </w:rPr>
        <w:t xml:space="preserve">Octo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ber </w:t>
      </w:r>
      <w:r w:rsidDel="00000000" w:rsidR="00000000" w:rsidRPr="00000000">
        <w:rPr>
          <w:rtl w:val="0"/>
        </w:rPr>
        <w:t xml:space="preserve">21st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2024 – 6:30 PM 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Hon. Dom</w:t>
      </w:r>
      <w:r w:rsidDel="00000000" w:rsidR="00000000" w:rsidRPr="00000000">
        <w:rPr>
          <w:rtl w:val="0"/>
        </w:rPr>
        <w:t xml:space="preserve">i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nick Boyce, Chair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/>
      </w:pPr>
      <w:r w:rsidDel="00000000" w:rsidR="00000000" w:rsidRPr="00000000">
        <w:rPr>
          <w:rtl w:val="0"/>
        </w:rPr>
        <w:t xml:space="preserve">Hon. Cherise-Aste Wyckoff, Vice Chair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2"/>
          <w:szCs w:val="32"/>
          <w:u w:val="single"/>
          <w:shd w:fill="auto" w:val="clear"/>
          <w:vertAlign w:val="baseline"/>
          <w:rtl w:val="0"/>
        </w:rPr>
        <w:t xml:space="preserve">AGENDA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WELCOME/ INTRODUCTIONS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7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3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  <w:t xml:space="preserve">Introduction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of Committee Members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7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3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Introduction of non-committee CB10 Members 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7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30" w:right="0" w:hanging="36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Introduction of elected officials/representatives 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30" w:right="0" w:firstLine="0"/>
        <w:jc w:val="left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PRESENTATIONS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(3-5 Minutes) 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30" w:right="0" w:hanging="360"/>
        <w:jc w:val="left"/>
        <w:rPr/>
      </w:pPr>
      <w:r w:rsidDel="00000000" w:rsidR="00000000" w:rsidRPr="00000000">
        <w:rPr>
          <w:rtl w:val="0"/>
        </w:rPr>
        <w:t xml:space="preserve">Marissa Yanni </w:t>
      </w:r>
      <w:r w:rsidDel="00000000" w:rsidR="00000000" w:rsidRPr="00000000">
        <w:rPr>
          <w:b w:val="1"/>
          <w:rtl w:val="0"/>
        </w:rPr>
        <w:t xml:space="preserve">|</w:t>
      </w:r>
      <w:r w:rsidDel="00000000" w:rsidR="00000000" w:rsidRPr="00000000">
        <w:rPr>
          <w:rtl w:val="0"/>
        </w:rPr>
        <w:t xml:space="preserve"> NYC Department of Sanitation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30" w:right="0" w:hanging="360"/>
        <w:jc w:val="left"/>
        <w:rPr>
          <w:u w:val="none"/>
        </w:rPr>
      </w:pPr>
      <w:r w:rsidDel="00000000" w:rsidR="00000000" w:rsidRPr="00000000">
        <w:rPr>
          <w:rtl w:val="0"/>
        </w:rPr>
        <w:t xml:space="preserve">Caroline Bragdon - Director, Neighborhood Interventions </w:t>
      </w:r>
      <w:r w:rsidDel="00000000" w:rsidR="00000000" w:rsidRPr="00000000">
        <w:rPr>
          <w:b w:val="1"/>
          <w:rtl w:val="0"/>
        </w:rPr>
        <w:t xml:space="preserve">|</w:t>
      </w:r>
      <w:r w:rsidDel="00000000" w:rsidR="00000000" w:rsidRPr="00000000">
        <w:rPr>
          <w:rtl w:val="0"/>
        </w:rPr>
        <w:t xml:space="preserve"> DOHMH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3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OLD BUSINESS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NEW BUSINESS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250" w:right="0" w:firstLine="0"/>
        <w:jc w:val="left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ANNOUNCEMENTS 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30" w:right="0" w:firstLine="0"/>
        <w:jc w:val="left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36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ADJOURNMENT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first"/>
      <w:footerReference r:id="rId8" w:type="default"/>
      <w:footerReference r:id="rId9" w:type="first"/>
      <w:pgSz w:h="15840" w:w="12240" w:orient="portrait"/>
      <w:pgMar w:bottom="0" w:top="630" w:left="1260" w:right="1260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imes New Roman"/>
  <w:font w:name="Calibri"/>
  <w:font w:name="Arial"/>
  <w:font w:name="Bookman Old Style"/>
  <w:font w:name="Quattrocen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Open Sans Medium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0">
    <w:pPr>
      <w:jc w:val="center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1">
    <w:pPr>
      <w:jc w:val="center"/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F">
    <w:pPr>
      <w:ind w:left="-810" w:firstLine="0"/>
      <w:jc w:val="center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785813</wp:posOffset>
          </wp:positionH>
          <wp:positionV relativeFrom="paragraph">
            <wp:posOffset>-84378</wp:posOffset>
          </wp:positionV>
          <wp:extent cx="5072063" cy="998779"/>
          <wp:effectExtent b="0" l="0" r="0" t="0"/>
          <wp:wrapNone/>
          <wp:docPr id="13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072063" cy="998779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1" distB="0" distT="0" distL="114300" distR="114300" hidden="0" layoutInCell="1" locked="0" relativeHeight="0" simplePos="0">
          <wp:simplePos x="0" y="0"/>
          <wp:positionH relativeFrom="column">
            <wp:posOffset>-457199</wp:posOffset>
          </wp:positionH>
          <wp:positionV relativeFrom="paragraph">
            <wp:posOffset>-85724</wp:posOffset>
          </wp:positionV>
          <wp:extent cx="1400175" cy="1338263"/>
          <wp:effectExtent b="0" l="0" r="0" t="0"/>
          <wp:wrapNone/>
          <wp:docPr id="14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400175" cy="1338263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)"/>
      <w:lvlJc w:val="left"/>
      <w:pPr>
        <w:ind w:left="360" w:hanging="360"/>
      </w:pPr>
      <w:rPr/>
    </w:lvl>
    <w:lvl w:ilvl="1">
      <w:start w:val="1"/>
      <w:numFmt w:val="lowerLetter"/>
      <w:lvlText w:val="%2)"/>
      <w:lvlJc w:val="left"/>
      <w:pPr>
        <w:ind w:left="720" w:hanging="360"/>
      </w:pPr>
      <w:rPr/>
    </w:lvl>
    <w:lvl w:ilvl="2">
      <w:start w:val="1"/>
      <w:numFmt w:val="lowerRoman"/>
      <w:lvlText w:val="%3)"/>
      <w:lvlJc w:val="left"/>
      <w:pPr>
        <w:ind w:left="1080" w:hanging="360"/>
      </w:pPr>
      <w:rPr/>
    </w:lvl>
    <w:lvl w:ilvl="3">
      <w:start w:val="1"/>
      <w:numFmt w:val="decimal"/>
      <w:lvlText w:val="(%4)"/>
      <w:lvlJc w:val="left"/>
      <w:pPr>
        <w:ind w:left="1440" w:hanging="360"/>
      </w:pPr>
      <w:rPr/>
    </w:lvl>
    <w:lvl w:ilvl="4">
      <w:start w:val="1"/>
      <w:numFmt w:val="lowerLetter"/>
      <w:lvlText w:val="(%5)"/>
      <w:lvlJc w:val="left"/>
      <w:pPr>
        <w:ind w:left="1800" w:hanging="360"/>
      </w:pPr>
      <w:rPr/>
    </w:lvl>
    <w:lvl w:ilvl="5">
      <w:start w:val="1"/>
      <w:numFmt w:val="lowerRoman"/>
      <w:lvlText w:val="(%6)"/>
      <w:lvlJc w:val="left"/>
      <w:pPr>
        <w:ind w:left="2160" w:hanging="360"/>
      </w:pPr>
      <w:rPr/>
    </w:lvl>
    <w:lvl w:ilvl="6">
      <w:start w:val="1"/>
      <w:numFmt w:val="decimal"/>
      <w:lvlText w:val="%7."/>
      <w:lvlJc w:val="left"/>
      <w:pPr>
        <w:ind w:left="2520" w:hanging="360"/>
      </w:pPr>
      <w:rPr/>
    </w:lvl>
    <w:lvl w:ilvl="7">
      <w:start w:val="1"/>
      <w:numFmt w:val="lowerLetter"/>
      <w:lvlText w:val="%8."/>
      <w:lvlJc w:val="left"/>
      <w:pPr>
        <w:ind w:left="1530" w:hanging="360"/>
      </w:pPr>
      <w:rPr/>
    </w:lvl>
    <w:lvl w:ilvl="8">
      <w:start w:val="1"/>
      <w:numFmt w:val="lowerRoman"/>
      <w:lvlText w:val="%9."/>
      <w:lvlJc w:val="left"/>
      <w:pPr>
        <w:ind w:left="3240" w:hanging="360"/>
      </w:pPr>
      <w:rPr/>
    </w:lvl>
  </w:abstractNum>
  <w:abstractNum w:abstractNumId="2">
    <w:lvl w:ilvl="0">
      <w:start w:val="1"/>
      <w:numFmt w:val="lowerLetter"/>
      <w:lvlText w:val="%1."/>
      <w:lvlJc w:val="left"/>
      <w:pPr>
        <w:ind w:left="1530" w:hanging="360"/>
      </w:pPr>
      <w:rPr/>
    </w:lvl>
    <w:lvl w:ilvl="1">
      <w:start w:val="1"/>
      <w:numFmt w:val="lowerLetter"/>
      <w:lvlText w:val="%2."/>
      <w:lvlJc w:val="left"/>
      <w:pPr>
        <w:ind w:left="3600" w:hanging="360"/>
      </w:pPr>
      <w:rPr/>
    </w:lvl>
    <w:lvl w:ilvl="2">
      <w:start w:val="1"/>
      <w:numFmt w:val="lowerRoman"/>
      <w:lvlText w:val="%3."/>
      <w:lvlJc w:val="right"/>
      <w:pPr>
        <w:ind w:left="4320" w:hanging="180"/>
      </w:pPr>
      <w:rPr/>
    </w:lvl>
    <w:lvl w:ilvl="3">
      <w:start w:val="1"/>
      <w:numFmt w:val="decimal"/>
      <w:lvlText w:val="%4."/>
      <w:lvlJc w:val="left"/>
      <w:pPr>
        <w:ind w:left="5040" w:hanging="360"/>
      </w:pPr>
      <w:rPr/>
    </w:lvl>
    <w:lvl w:ilvl="4">
      <w:start w:val="1"/>
      <w:numFmt w:val="lowerLetter"/>
      <w:lvlText w:val="%5."/>
      <w:lvlJc w:val="left"/>
      <w:pPr>
        <w:ind w:left="5760" w:hanging="360"/>
      </w:pPr>
      <w:rPr/>
    </w:lvl>
    <w:lvl w:ilvl="5">
      <w:start w:val="1"/>
      <w:numFmt w:val="lowerRoman"/>
      <w:lvlText w:val="%6."/>
      <w:lvlJc w:val="right"/>
      <w:pPr>
        <w:ind w:left="6480" w:hanging="180"/>
      </w:pPr>
      <w:rPr/>
    </w:lvl>
    <w:lvl w:ilvl="6">
      <w:start w:val="1"/>
      <w:numFmt w:val="decimal"/>
      <w:lvlText w:val="%7."/>
      <w:lvlJc w:val="left"/>
      <w:pPr>
        <w:ind w:left="7200" w:hanging="360"/>
      </w:pPr>
      <w:rPr/>
    </w:lvl>
    <w:lvl w:ilvl="7">
      <w:start w:val="1"/>
      <w:numFmt w:val="lowerLetter"/>
      <w:lvlText w:val="%8."/>
      <w:lvlJc w:val="left"/>
      <w:pPr>
        <w:ind w:left="7920" w:hanging="360"/>
      </w:pPr>
      <w:rPr/>
    </w:lvl>
    <w:lvl w:ilvl="8">
      <w:start w:val="1"/>
      <w:numFmt w:val="lowerRoman"/>
      <w:lvlText w:val="%9."/>
      <w:lvlJc w:val="right"/>
      <w:pPr>
        <w:ind w:left="8640" w:hanging="18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rFonts w:ascii="Bookman Old Style" w:cs="Bookman Old Style" w:eastAsia="Bookman Old Style" w:hAnsi="Bookman Old Style"/>
      <w:b w:val="1"/>
      <w:u w:val="single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widowControl w:val="0"/>
      <w:jc w:val="center"/>
    </w:pPr>
    <w:rPr>
      <w:rFonts w:ascii="Open Sans Medium" w:cs="Open Sans Medium" w:eastAsia="Open Sans Medium" w:hAnsi="Open Sans Medium"/>
      <w:b w:val="1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rFonts w:ascii="Bookman Old Style" w:cs="Bookman Old Style" w:eastAsia="Bookman Old Style" w:hAnsi="Bookman Old Style"/>
      <w:b w:val="1"/>
      <w:u w:val="single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widowControl w:val="0"/>
      <w:jc w:val="center"/>
    </w:pPr>
    <w:rPr>
      <w:rFonts w:ascii="Open Sans Medium" w:cs="Open Sans Medium" w:eastAsia="Open Sans Medium" w:hAnsi="Open Sans Medium"/>
      <w:b w:val="1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uiPriority w:val="9"/>
    <w:qFormat w:val="1"/>
    <w:pPr>
      <w:keepNext w:val="1"/>
      <w:jc w:val="center"/>
      <w:outlineLvl w:val="0"/>
    </w:pPr>
    <w:rPr>
      <w:rFonts w:ascii="Bookman Old Style" w:cs="Bookman Old Style" w:eastAsia="Bookman Old Style" w:hAnsi="Bookman Old Style"/>
      <w:b w:val="1"/>
      <w:u w:val="single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widowControl w:val="0"/>
      <w:jc w:val="center"/>
    </w:pPr>
    <w:rPr>
      <w:rFonts w:ascii="Open Sans Medium" w:cs="Open Sans Medium" w:eastAsia="Open Sans Medium" w:hAnsi="Open Sans Medium"/>
      <w:b w:val="1"/>
    </w:rPr>
  </w:style>
  <w:style w:type="paragraph" w:styleId="Subtitle">
    <w:name w:val="Subtitle"/>
    <w:basedOn w:val="Normal"/>
    <w:next w:val="Normal"/>
    <w:uiPriority w:val="11"/>
    <w:qFormat w:val="1"/>
    <w:pPr>
      <w:jc w:val="center"/>
    </w:pPr>
    <w:rPr>
      <w:rFonts w:ascii="Bookman Old Style" w:cs="Bookman Old Style" w:eastAsia="Bookman Old Style" w:hAnsi="Bookman Old Style"/>
      <w:b w:val="1"/>
    </w:rPr>
  </w:style>
  <w:style w:type="paragraph" w:styleId="Header">
    <w:name w:val="header"/>
    <w:basedOn w:val="Normal"/>
    <w:link w:val="HeaderChar"/>
    <w:uiPriority w:val="99"/>
    <w:unhideWhenUsed w:val="1"/>
    <w:rsid w:val="007E6D7A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7E6D7A"/>
  </w:style>
  <w:style w:type="paragraph" w:styleId="Footer">
    <w:name w:val="footer"/>
    <w:basedOn w:val="Normal"/>
    <w:link w:val="FooterChar"/>
    <w:uiPriority w:val="99"/>
    <w:unhideWhenUsed w:val="1"/>
    <w:rsid w:val="007E6D7A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7E6D7A"/>
  </w:style>
  <w:style w:type="paragraph" w:styleId="paragraph" w:customStyle="1">
    <w:name w:val="paragraph"/>
    <w:basedOn w:val="Normal"/>
    <w:rsid w:val="007E6D7A"/>
    <w:pPr>
      <w:spacing w:after="100" w:afterAutospacing="1" w:before="100" w:beforeAutospacing="1"/>
    </w:pPr>
  </w:style>
  <w:style w:type="character" w:styleId="normaltextrun" w:customStyle="1">
    <w:name w:val="normaltextrun"/>
    <w:basedOn w:val="DefaultParagraphFont"/>
    <w:rsid w:val="007E6D7A"/>
  </w:style>
  <w:style w:type="character" w:styleId="eop" w:customStyle="1">
    <w:name w:val="eop"/>
    <w:basedOn w:val="DefaultParagraphFont"/>
    <w:rsid w:val="007E6D7A"/>
  </w:style>
  <w:style w:type="character" w:styleId="tabchar" w:customStyle="1">
    <w:name w:val="tabchar"/>
    <w:basedOn w:val="DefaultParagraphFont"/>
    <w:rsid w:val="00F96E98"/>
  </w:style>
  <w:style w:type="character" w:styleId="superscript" w:customStyle="1">
    <w:name w:val="superscript"/>
    <w:basedOn w:val="DefaultParagraphFont"/>
    <w:rsid w:val="00F96E98"/>
  </w:style>
  <w:style w:type="character" w:styleId="unsupportedobjecttext" w:customStyle="1">
    <w:name w:val="unsupportedobjecttext"/>
    <w:basedOn w:val="DefaultParagraphFont"/>
    <w:rsid w:val="00F96E98"/>
  </w:style>
  <w:style w:type="paragraph" w:styleId="PlainText">
    <w:name w:val="Plain Text"/>
    <w:basedOn w:val="Normal"/>
    <w:link w:val="PlainTextChar"/>
    <w:uiPriority w:val="99"/>
    <w:unhideWhenUsed w:val="1"/>
    <w:rsid w:val="008861BD"/>
    <w:rPr>
      <w:rFonts w:ascii="Consolas" w:hAnsi="Consolas" w:cstheme="minorBidi" w:eastAsiaTheme="minorHAnsi"/>
      <w:kern w:val="2"/>
      <w:sz w:val="21"/>
      <w:szCs w:val="21"/>
    </w:rPr>
  </w:style>
  <w:style w:type="character" w:styleId="PlainTextChar" w:customStyle="1">
    <w:name w:val="Plain Text Char"/>
    <w:basedOn w:val="DefaultParagraphFont"/>
    <w:link w:val="PlainText"/>
    <w:uiPriority w:val="99"/>
    <w:rsid w:val="008861BD"/>
    <w:rPr>
      <w:rFonts w:ascii="Consolas" w:hAnsi="Consolas" w:cstheme="minorBidi" w:eastAsiaTheme="minorHAnsi"/>
      <w:kern w:val="2"/>
      <w:sz w:val="21"/>
      <w:szCs w:val="21"/>
    </w:rPr>
  </w:style>
  <w:style w:type="paragraph" w:styleId="Subtitle">
    <w:name w:val="Subtitle"/>
    <w:basedOn w:val="Normal"/>
    <w:next w:val="Normal"/>
    <w:pPr>
      <w:jc w:val="center"/>
    </w:pPr>
    <w:rPr>
      <w:rFonts w:ascii="Bookman Old Style" w:cs="Bookman Old Style" w:eastAsia="Bookman Old Style" w:hAnsi="Bookman Old Style"/>
      <w:b w:val="1"/>
    </w:rPr>
  </w:style>
  <w:style w:type="paragraph" w:styleId="Subtitle">
    <w:name w:val="Subtitle"/>
    <w:basedOn w:val="Normal"/>
    <w:next w:val="Normal"/>
    <w:pPr>
      <w:jc w:val="center"/>
    </w:pPr>
    <w:rPr>
      <w:rFonts w:ascii="Bookman Old Style" w:cs="Bookman Old Style" w:eastAsia="Bookman Old Style" w:hAnsi="Bookman Old Style"/>
      <w:b w:val="1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QuattrocentoSans-regular.ttf"/><Relationship Id="rId2" Type="http://schemas.openxmlformats.org/officeDocument/2006/relationships/font" Target="fonts/QuattrocentoSans-bold.ttf"/><Relationship Id="rId3" Type="http://schemas.openxmlformats.org/officeDocument/2006/relationships/font" Target="fonts/QuattrocentoSans-italic.ttf"/><Relationship Id="rId4" Type="http://schemas.openxmlformats.org/officeDocument/2006/relationships/font" Target="fonts/QuattrocentoSans-boldItalic.ttf"/><Relationship Id="rId5" Type="http://schemas.openxmlformats.org/officeDocument/2006/relationships/font" Target="fonts/OpenSansMedium-regular.ttf"/><Relationship Id="rId6" Type="http://schemas.openxmlformats.org/officeDocument/2006/relationships/font" Target="fonts/OpenSansMedium-bold.ttf"/><Relationship Id="rId7" Type="http://schemas.openxmlformats.org/officeDocument/2006/relationships/font" Target="fonts/OpenSansMedium-italic.ttf"/><Relationship Id="rId8" Type="http://schemas.openxmlformats.org/officeDocument/2006/relationships/font" Target="fonts/OpenSansMedium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zvqbrF/tBVZi0u7aCC7b+fGZDPQ==">CgMxLjA4AHIhMW5vbVpBN0dqTnk2Sk1qd0RmdnRGUnFHZ0FGNGFqUVZ2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2024-09-16T14:57:00Z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23f3843edeb6daa9f33513d132cc9f5bf43910c57a635ae74c2a5097b89ff9c9</vt:lpwstr>
  </property>
</Properties>
</file>